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031062"/>
        <w:docPartObj>
          <w:docPartGallery w:val="Cover Pages"/>
          <w:docPartUnique/>
        </w:docPartObj>
      </w:sdtPr>
      <w:sdtEndPr>
        <w:rPr>
          <w:i/>
        </w:rPr>
      </w:sdtEndPr>
      <w:sdtContent>
        <w:p w:rsidR="00D17562" w:rsidRPr="00D17562" w:rsidRDefault="00094CCD" w:rsidP="00D17562">
          <w:pPr>
            <w:pStyle w:val="1"/>
            <w:jc w:val="center"/>
            <w:rPr>
              <w:sz w:val="32"/>
              <w:szCs w:val="32"/>
            </w:rPr>
          </w:pPr>
          <w:r w:rsidRPr="00D17562">
            <w:rPr>
              <w:sz w:val="32"/>
              <w:szCs w:val="32"/>
            </w:rPr>
            <w:t xml:space="preserve">         </w:t>
          </w:r>
          <w:r w:rsidR="00D17562" w:rsidRPr="00D17562">
            <w:rPr>
              <w:sz w:val="32"/>
              <w:szCs w:val="32"/>
            </w:rPr>
            <w:t>РЕСПУБЛИКАНСКИЙ КОНКУРС «ЗОЛОТЫЕ ПРАВИЛА НРАВСТВЕННОСТИ», ПОСВЯЩЕННЫЙ 75-ЛЕТИЮ ПОБЕДЫ В ВЕЛИКОЙ ОТЕЧЕСТВЕННОЙ ВОЙНЕ</w:t>
          </w:r>
        </w:p>
        <w:p w:rsidR="00D17562" w:rsidRDefault="00D17562" w:rsidP="00D17562">
          <w:pPr>
            <w:pStyle w:val="1"/>
            <w:jc w:val="center"/>
            <w:rPr>
              <w:color w:val="00B0F0"/>
            </w:rPr>
          </w:pPr>
          <w:r w:rsidRPr="00D17562">
            <w:rPr>
              <w:color w:val="00B0F0"/>
            </w:rPr>
            <w:t>Муниципальное казенное общеобразовательное учреждение «</w:t>
          </w:r>
          <w:proofErr w:type="spellStart"/>
          <w:r w:rsidRPr="00D17562">
            <w:rPr>
              <w:color w:val="00B0F0"/>
            </w:rPr>
            <w:t>Кундынская</w:t>
          </w:r>
          <w:proofErr w:type="spellEnd"/>
          <w:r w:rsidRPr="00D17562">
            <w:rPr>
              <w:color w:val="00B0F0"/>
            </w:rPr>
            <w:t xml:space="preserve"> СОШ» имени </w:t>
          </w:r>
          <w:proofErr w:type="spellStart"/>
          <w:r w:rsidRPr="00D17562">
            <w:rPr>
              <w:color w:val="00B0F0"/>
            </w:rPr>
            <w:t>С.К.Магомедова</w:t>
          </w:r>
          <w:proofErr w:type="spellEnd"/>
        </w:p>
        <w:p w:rsidR="00D17562" w:rsidRPr="00D17562" w:rsidRDefault="00D17562" w:rsidP="00D17562"/>
        <w:p w:rsidR="00D17562" w:rsidRDefault="00094CCD" w:rsidP="00094CCD">
          <w:pPr>
            <w:pStyle w:val="1"/>
          </w:pPr>
          <w:r>
            <w:t xml:space="preserve">       </w:t>
          </w:r>
          <w:r w:rsidR="00D17562"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20.5pt;height:140.95pt" fillcolor="yellow" stroked="f">
                <v:fill r:id="rId7" o:title="" color2="#f93" angle="-135" focusposition=".5,.5" focussize="" focus="100%" type="gradientRadial">
                  <o:fill v:ext="view" type="gradientCenter"/>
                </v:fill>
                <v:stroke r:id="rId7" o:title=""/>
                <v:shadow on="t" color="silver" opacity="52429f"/>
                <v:textpath style="font-family:&quot;Impact&quot;;v-text-kern:t" trim="t" fitpath="t" string="ЭССЕ&#10;на тему:&#10;&quot;Роль духовности в формировании&#10;патриотизма в годы&#10;Великой Отечественной войны&quot;&#10;"/>
              </v:shape>
            </w:pict>
          </w:r>
        </w:p>
        <w:p w:rsidR="00D17562" w:rsidRDefault="00D17562" w:rsidP="00094CCD">
          <w:pPr>
            <w:pStyle w:val="1"/>
          </w:pP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>
            <w:t xml:space="preserve">                                                               </w:t>
          </w: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Авторская группа: 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Ибрагимова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Илада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Генадировна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, 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Исрапилова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Ажа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Насрутиновна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,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Гусарова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Асват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Гусаровна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,</w:t>
          </w:r>
        </w:p>
        <w:p w:rsidR="00D17562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Маммаев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Тимур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Бадруншахович</w:t>
          </w:r>
          <w:proofErr w:type="spellEnd"/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 Гусаров Расул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Гусарович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,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учащиеся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7-9</w:t>
          </w: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классов МКОУ 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</w:t>
          </w:r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«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Кундынская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СОШ» </w:t>
          </w:r>
          <w:proofErr w:type="spellStart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Лакского</w:t>
          </w:r>
          <w:proofErr w:type="spellEnd"/>
          <w:r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района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Наставник группы: 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Гаджиева </w:t>
          </w:r>
          <w:proofErr w:type="spellStart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Абризат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</w:t>
          </w:r>
          <w:proofErr w:type="spellStart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Абакаровна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,        </w:t>
          </w: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учитель русского языка и литературы</w:t>
          </w:r>
        </w:p>
        <w:p w:rsidR="00D17562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                                                   МКОУ «</w:t>
          </w:r>
          <w:proofErr w:type="spellStart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Кундынская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СОШ» </w:t>
          </w:r>
          <w:proofErr w:type="spellStart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>Лакского</w:t>
          </w:r>
          <w:proofErr w:type="spellEnd"/>
          <w:r w:rsidRPr="00AB6465"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  <w:t xml:space="preserve"> района</w:t>
          </w:r>
        </w:p>
        <w:p w:rsidR="00D17562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</w:p>
        <w:p w:rsidR="00D17562" w:rsidRPr="00AB6465" w:rsidRDefault="00D17562" w:rsidP="00D17562">
          <w:pPr>
            <w:jc w:val="both"/>
            <w:rPr>
              <w:rFonts w:ascii="Times New Roman" w:eastAsia="Calibri" w:hAnsi="Times New Roman" w:cs="Times New Roman"/>
              <w:color w:val="31849B"/>
              <w:sz w:val="24"/>
              <w:szCs w:val="24"/>
            </w:rPr>
          </w:pPr>
        </w:p>
        <w:p w:rsidR="00187BCA" w:rsidRDefault="00187BCA" w:rsidP="00094CCD">
          <w:pPr>
            <w:pStyle w:val="1"/>
          </w:pP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1"/>
          </w:tblGrid>
          <w:tr w:rsidR="00187BCA">
            <w:tc>
              <w:tcPr>
                <w:tcW w:w="9576" w:type="dxa"/>
              </w:tcPr>
              <w:p w:rsidR="00187BCA" w:rsidRDefault="00094CCD" w:rsidP="00094CCD">
                <w:pPr>
                  <w:pStyle w:val="2"/>
                </w:pPr>
                <w:r>
                  <w:t xml:space="preserve">                                </w:t>
                </w:r>
                <w:r w:rsidR="00D17562">
                  <w:t xml:space="preserve">                               </w:t>
                </w:r>
              </w:p>
            </w:tc>
          </w:tr>
        </w:tbl>
        <w:p w:rsidR="00187BCA" w:rsidRDefault="000321A3">
          <w:pPr>
            <w:rPr>
              <w:i/>
              <w:sz w:val="28"/>
              <w:szCs w:val="28"/>
            </w:rPr>
          </w:pPr>
        </w:p>
      </w:sdtContent>
    </w:sdt>
    <w:p w:rsidR="00A641FD" w:rsidRDefault="00222E4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="007A7DEC" w:rsidRPr="007A7DEC">
        <w:rPr>
          <w:i/>
          <w:noProof/>
          <w:sz w:val="28"/>
          <w:szCs w:val="28"/>
        </w:rPr>
        <w:drawing>
          <wp:inline distT="0" distB="0" distL="0" distR="0">
            <wp:extent cx="5865779" cy="2490150"/>
            <wp:effectExtent l="0" t="0" r="0" b="0"/>
            <wp:docPr id="6" name="Рисунок 4" descr="25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8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817" cy="24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CD" w:rsidRDefault="00A641F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22E41">
        <w:rPr>
          <w:i/>
          <w:sz w:val="28"/>
          <w:szCs w:val="28"/>
        </w:rPr>
        <w:t xml:space="preserve">                   </w:t>
      </w:r>
      <w:r w:rsidR="007A7DEC">
        <w:rPr>
          <w:i/>
          <w:sz w:val="28"/>
          <w:szCs w:val="28"/>
        </w:rPr>
        <w:t xml:space="preserve">                               </w:t>
      </w:r>
    </w:p>
    <w:p w:rsidR="00094CCD" w:rsidRDefault="00094CCD">
      <w:pPr>
        <w:rPr>
          <w:i/>
          <w:sz w:val="28"/>
          <w:szCs w:val="28"/>
        </w:rPr>
      </w:pPr>
    </w:p>
    <w:p w:rsidR="00094CCD" w:rsidRDefault="00094CC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="00D17562">
        <w:rPr>
          <w:i/>
          <w:sz w:val="28"/>
          <w:szCs w:val="28"/>
        </w:rPr>
        <w:t xml:space="preserve">             </w:t>
      </w:r>
      <w:bookmarkStart w:id="0" w:name="_GoBack"/>
      <w:bookmarkEnd w:id="0"/>
    </w:p>
    <w:p w:rsidR="007A7DEC" w:rsidRPr="00D17562" w:rsidRDefault="00094CCD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</w:t>
      </w:r>
      <w:r w:rsidR="003A187A" w:rsidRPr="00D17562">
        <w:rPr>
          <w:b/>
          <w:color w:val="FF0000"/>
          <w:sz w:val="28"/>
          <w:szCs w:val="28"/>
        </w:rPr>
        <w:t xml:space="preserve">Мне кажется, что книги о войне люди, её не </w:t>
      </w:r>
      <w:r w:rsidR="007A7DEC" w:rsidRPr="00D17562">
        <w:rPr>
          <w:b/>
          <w:color w:val="FF0000"/>
          <w:sz w:val="28"/>
          <w:szCs w:val="28"/>
        </w:rPr>
        <w:t xml:space="preserve">   </w:t>
      </w:r>
    </w:p>
    <w:p w:rsidR="007A7DEC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</w:t>
      </w:r>
      <w:r w:rsidR="007A7DEC" w:rsidRPr="00D17562">
        <w:rPr>
          <w:b/>
          <w:color w:val="FF0000"/>
          <w:sz w:val="28"/>
          <w:szCs w:val="28"/>
        </w:rPr>
        <w:t xml:space="preserve">                                </w:t>
      </w:r>
      <w:r w:rsidRPr="00D17562">
        <w:rPr>
          <w:b/>
          <w:color w:val="FF0000"/>
          <w:sz w:val="28"/>
          <w:szCs w:val="28"/>
        </w:rPr>
        <w:t xml:space="preserve">     </w:t>
      </w:r>
      <w:proofErr w:type="gramStart"/>
      <w:r w:rsidRPr="00D17562">
        <w:rPr>
          <w:b/>
          <w:color w:val="FF0000"/>
          <w:sz w:val="28"/>
          <w:szCs w:val="28"/>
        </w:rPr>
        <w:t>пережившие</w:t>
      </w:r>
      <w:proofErr w:type="gramEnd"/>
      <w:r w:rsidR="007A7DEC" w:rsidRPr="00D17562">
        <w:rPr>
          <w:b/>
          <w:color w:val="FF0000"/>
          <w:sz w:val="28"/>
          <w:szCs w:val="28"/>
        </w:rPr>
        <w:t xml:space="preserve"> читают, когда в этих книгах   </w:t>
      </w:r>
    </w:p>
    <w:p w:rsidR="00222E41" w:rsidRPr="00D17562" w:rsidRDefault="007A7DEC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есть </w:t>
      </w:r>
      <w:proofErr w:type="gramStart"/>
      <w:r w:rsidRPr="00D17562">
        <w:rPr>
          <w:b/>
          <w:color w:val="FF0000"/>
          <w:sz w:val="28"/>
          <w:szCs w:val="28"/>
        </w:rPr>
        <w:t>какие-то</w:t>
      </w:r>
      <w:proofErr w:type="gramEnd"/>
      <w:r w:rsidRPr="00D17562">
        <w:rPr>
          <w:b/>
          <w:color w:val="FF0000"/>
          <w:sz w:val="28"/>
          <w:szCs w:val="28"/>
        </w:rPr>
        <w:t xml:space="preserve"> человеческие, психологические,   </w:t>
      </w:r>
      <w:r w:rsidR="00222E41" w:rsidRPr="00D17562">
        <w:rPr>
          <w:b/>
          <w:color w:val="FF0000"/>
          <w:sz w:val="28"/>
          <w:szCs w:val="28"/>
        </w:rPr>
        <w:t xml:space="preserve">      </w:t>
      </w:r>
      <w:r w:rsidRPr="00D17562">
        <w:rPr>
          <w:b/>
          <w:color w:val="FF0000"/>
          <w:sz w:val="28"/>
          <w:szCs w:val="28"/>
        </w:rPr>
        <w:t xml:space="preserve">                      </w:t>
      </w:r>
      <w:r w:rsidR="00222E41" w:rsidRPr="00D17562">
        <w:rPr>
          <w:b/>
          <w:color w:val="FF0000"/>
          <w:sz w:val="28"/>
          <w:szCs w:val="28"/>
        </w:rPr>
        <w:t xml:space="preserve"> </w:t>
      </w:r>
      <w:r w:rsidRPr="00D17562">
        <w:rPr>
          <w:b/>
          <w:color w:val="FF0000"/>
          <w:sz w:val="28"/>
          <w:szCs w:val="28"/>
        </w:rPr>
        <w:t xml:space="preserve">                                                         </w:t>
      </w:r>
    </w:p>
    <w:p w:rsidR="00222E41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нравственные проблемы, которые относятся     </w:t>
      </w:r>
    </w:p>
    <w:p w:rsidR="00222E41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не только к войне, а просто обнажаются </w:t>
      </w:r>
      <w:proofErr w:type="gramStart"/>
      <w:r w:rsidRPr="00D17562">
        <w:rPr>
          <w:b/>
          <w:color w:val="FF0000"/>
          <w:sz w:val="28"/>
          <w:szCs w:val="28"/>
        </w:rPr>
        <w:t>во</w:t>
      </w:r>
      <w:proofErr w:type="gramEnd"/>
    </w:p>
    <w:p w:rsidR="00222E41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время войны с особенной силой, волнуют не</w:t>
      </w:r>
    </w:p>
    <w:p w:rsidR="00222E41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только поколение, прошедшее войну, но и</w:t>
      </w:r>
    </w:p>
    <w:p w:rsidR="00222E41" w:rsidRPr="00D17562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</w:t>
      </w:r>
      <w:r w:rsidR="007A7DEC" w:rsidRPr="00D17562">
        <w:rPr>
          <w:b/>
          <w:color w:val="FF0000"/>
          <w:sz w:val="28"/>
          <w:szCs w:val="28"/>
        </w:rPr>
        <w:t>поколение, не бывшее на войне</w:t>
      </w:r>
    </w:p>
    <w:p w:rsidR="00A641FD" w:rsidRDefault="00222E41">
      <w:pPr>
        <w:rPr>
          <w:b/>
          <w:color w:val="FF0000"/>
          <w:sz w:val="28"/>
          <w:szCs w:val="28"/>
        </w:rPr>
      </w:pPr>
      <w:r w:rsidRPr="00D17562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Pr="00D17562">
        <w:rPr>
          <w:b/>
          <w:color w:val="FF0000"/>
          <w:sz w:val="28"/>
          <w:szCs w:val="28"/>
        </w:rPr>
        <w:t>К.Симонов</w:t>
      </w:r>
      <w:proofErr w:type="spellEnd"/>
      <w:r w:rsidRPr="00D17562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641FD" w:rsidRPr="00D17562">
        <w:rPr>
          <w:b/>
          <w:color w:val="FF0000"/>
          <w:sz w:val="28"/>
          <w:szCs w:val="28"/>
        </w:rPr>
        <w:t xml:space="preserve">                                                               </w:t>
      </w:r>
      <w:r w:rsidRPr="00D17562">
        <w:rPr>
          <w:b/>
          <w:color w:val="FF0000"/>
          <w:sz w:val="28"/>
          <w:szCs w:val="28"/>
        </w:rPr>
        <w:t xml:space="preserve">         </w:t>
      </w:r>
    </w:p>
    <w:p w:rsidR="00D17562" w:rsidRPr="00D17562" w:rsidRDefault="00D17562">
      <w:pPr>
        <w:rPr>
          <w:b/>
          <w:color w:val="FF0000"/>
          <w:sz w:val="28"/>
          <w:szCs w:val="28"/>
        </w:rPr>
      </w:pPr>
    </w:p>
    <w:p w:rsidR="00EE7EC5" w:rsidRDefault="00A641F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 w:rsidR="00EE7EC5">
        <w:rPr>
          <w:i/>
          <w:sz w:val="28"/>
          <w:szCs w:val="28"/>
        </w:rPr>
        <w:t>Читая «русскую, святую, классическую» литературу, я привыкла думать о том, что она, наша литература, говоря о чем-то главном в жизни, задаёт миру очень важные вопросы: «Кому живётся весело, вольготно на Руси?», «Что делать?», «Кто виноват?», наконец, «Что происходит с нами?».</w:t>
      </w:r>
    </w:p>
    <w:p w:rsidR="00EE7EC5" w:rsidRDefault="00EE7EC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О чем же главном она говорит? Почему хватает меня за сердце, «за лучшие его струны»? «О подвигах, о доблести, о славе» - конечно, об этом… и еще – о верности, о дружбе, о любви…</w:t>
      </w:r>
    </w:p>
    <w:p w:rsidR="00D136C7" w:rsidRDefault="00D1756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D136C7">
        <w:rPr>
          <w:i/>
          <w:sz w:val="28"/>
          <w:szCs w:val="28"/>
        </w:rPr>
        <w:t xml:space="preserve">Но вот как-то я открыла томик стихов Вероники </w:t>
      </w:r>
      <w:proofErr w:type="spellStart"/>
      <w:r w:rsidR="00D136C7">
        <w:rPr>
          <w:i/>
          <w:sz w:val="28"/>
          <w:szCs w:val="28"/>
        </w:rPr>
        <w:t>Тушновой</w:t>
      </w:r>
      <w:proofErr w:type="spellEnd"/>
      <w:r w:rsidR="00D136C7">
        <w:rPr>
          <w:i/>
          <w:sz w:val="28"/>
          <w:szCs w:val="28"/>
        </w:rPr>
        <w:t>, и запомнилась строчка:</w:t>
      </w:r>
      <w:r w:rsidR="007A7DEC">
        <w:rPr>
          <w:i/>
          <w:sz w:val="28"/>
          <w:szCs w:val="28"/>
        </w:rPr>
        <w:t xml:space="preserve"> «</w:t>
      </w:r>
      <w:r w:rsidR="00D136C7">
        <w:rPr>
          <w:i/>
          <w:sz w:val="28"/>
          <w:szCs w:val="28"/>
        </w:rPr>
        <w:t>Знаешь ли ты,</w:t>
      </w:r>
      <w:r w:rsidR="007A7DEC">
        <w:rPr>
          <w:i/>
          <w:sz w:val="28"/>
          <w:szCs w:val="28"/>
        </w:rPr>
        <w:t xml:space="preserve"> ч</w:t>
      </w:r>
      <w:r w:rsidR="00D136C7">
        <w:rPr>
          <w:i/>
          <w:sz w:val="28"/>
          <w:szCs w:val="28"/>
        </w:rPr>
        <w:t>то такое ГОРЕ?</w:t>
      </w:r>
      <w:r w:rsidR="007A7DEC">
        <w:rPr>
          <w:i/>
          <w:sz w:val="28"/>
          <w:szCs w:val="28"/>
        </w:rPr>
        <w:t>»</w:t>
      </w:r>
    </w:p>
    <w:p w:rsidR="00D136C7" w:rsidRDefault="00D136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Горе! Боль! – вот это и есть то главное, о чем говорит вся наша литература. Прав был другой поэт, Иосиф Бродский, заявивший миру: «Только с горем я чувствую солидарность…»</w:t>
      </w:r>
    </w:p>
    <w:p w:rsidR="00D136C7" w:rsidRDefault="00D136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Литература ставит вопросы о самом больном и насущном в жизни.</w:t>
      </w:r>
    </w:p>
    <w:p w:rsidR="00702782" w:rsidRDefault="00D136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Война и есть то горе, та боль народа, о которой свидетельствует вся русская военная проза двадцатого века. </w:t>
      </w:r>
      <w:proofErr w:type="gramStart"/>
      <w:r>
        <w:rPr>
          <w:i/>
          <w:sz w:val="28"/>
          <w:szCs w:val="28"/>
        </w:rPr>
        <w:t xml:space="preserve">«Сороковые, огневые, свинцовые, пороховые», с их славою, с их болью, правдиво и художественно ярко отражены в произведениях </w:t>
      </w:r>
      <w:proofErr w:type="spellStart"/>
      <w:r>
        <w:rPr>
          <w:i/>
          <w:sz w:val="28"/>
          <w:szCs w:val="28"/>
        </w:rPr>
        <w:t>В.Некрасова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В.Быкова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Ю.Бондарева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В.Богомолова</w:t>
      </w:r>
      <w:proofErr w:type="spellEnd"/>
      <w:r>
        <w:rPr>
          <w:i/>
          <w:sz w:val="28"/>
          <w:szCs w:val="28"/>
        </w:rPr>
        <w:t>… Список авторов военной прозы можно продолжать и продолжать.</w:t>
      </w:r>
      <w:proofErr w:type="gramEnd"/>
      <w:r>
        <w:rPr>
          <w:i/>
          <w:sz w:val="28"/>
          <w:szCs w:val="28"/>
        </w:rPr>
        <w:t xml:space="preserve"> Но среди этих имен есть одно, которое, мне дума</w:t>
      </w:r>
      <w:r w:rsidR="00A37614">
        <w:rPr>
          <w:i/>
          <w:sz w:val="28"/>
          <w:szCs w:val="28"/>
        </w:rPr>
        <w:t xml:space="preserve">ется, звучит не столь часто. </w:t>
      </w:r>
      <w:proofErr w:type="gramStart"/>
      <w:r w:rsidR="00A37614">
        <w:rPr>
          <w:i/>
          <w:sz w:val="28"/>
          <w:szCs w:val="28"/>
        </w:rPr>
        <w:t xml:space="preserve">Недавно я прочитала восторженный отзыв </w:t>
      </w:r>
      <w:proofErr w:type="spellStart"/>
      <w:r w:rsidR="00A37614">
        <w:rPr>
          <w:i/>
          <w:sz w:val="28"/>
          <w:szCs w:val="28"/>
        </w:rPr>
        <w:t>В.П.Астафьева</w:t>
      </w:r>
      <w:proofErr w:type="spellEnd"/>
      <w:r w:rsidR="00A37614">
        <w:rPr>
          <w:i/>
          <w:sz w:val="28"/>
          <w:szCs w:val="28"/>
        </w:rPr>
        <w:t xml:space="preserve"> о повести «Убиты под Москвой», откуда запомнились слова о том, что эту книгу не проч</w:t>
      </w:r>
      <w:r w:rsidR="00A66728">
        <w:rPr>
          <w:i/>
          <w:sz w:val="28"/>
          <w:szCs w:val="28"/>
        </w:rPr>
        <w:t>и</w:t>
      </w:r>
      <w:r w:rsidR="00A37614">
        <w:rPr>
          <w:i/>
          <w:sz w:val="28"/>
          <w:szCs w:val="28"/>
        </w:rPr>
        <w:t>т</w:t>
      </w:r>
      <w:r w:rsidR="00A66728">
        <w:rPr>
          <w:i/>
          <w:sz w:val="28"/>
          <w:szCs w:val="28"/>
        </w:rPr>
        <w:t>ае</w:t>
      </w:r>
      <w:r w:rsidR="00A37614">
        <w:rPr>
          <w:i/>
          <w:sz w:val="28"/>
          <w:szCs w:val="28"/>
        </w:rPr>
        <w:t>шь просто так, «на сон грядущий», потому что от неё, «как от самой войны, болит сердце…» Оказывается, этот замечательный писатель сам прошёл войну – начал и закончил её рядовым, получил тяжелое ранение, хлебнул окопной жизни, горя, крови и слёз</w:t>
      </w:r>
      <w:proofErr w:type="gramEnd"/>
      <w:r w:rsidR="00A37614">
        <w:rPr>
          <w:i/>
          <w:sz w:val="28"/>
          <w:szCs w:val="28"/>
        </w:rPr>
        <w:t xml:space="preserve">. </w:t>
      </w:r>
    </w:p>
    <w:p w:rsidR="00E76D46" w:rsidRDefault="00E76D4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Повесть «</w:t>
      </w:r>
      <w:proofErr w:type="gramStart"/>
      <w:r>
        <w:rPr>
          <w:i/>
          <w:sz w:val="28"/>
          <w:szCs w:val="28"/>
        </w:rPr>
        <w:t>Убиты</w:t>
      </w:r>
      <w:proofErr w:type="gramEnd"/>
      <w:r>
        <w:rPr>
          <w:i/>
          <w:sz w:val="28"/>
          <w:szCs w:val="28"/>
        </w:rPr>
        <w:t xml:space="preserve"> под Москвой» была написана в 1961 году. В основе сюжета повести – один военный эпизод; события происходят в самом начале войны, поздней осенью 1941 года, под Москвой. Это время, когда немцы стремительно наступают, а советская армия отступает, и в </w:t>
      </w:r>
      <w:r>
        <w:rPr>
          <w:i/>
          <w:sz w:val="28"/>
          <w:szCs w:val="28"/>
        </w:rPr>
        <w:lastRenderedPageBreak/>
        <w:t>направлении от западных границ СССР к центру России иногда целые дивизии или полки, иногда роты или взводы попадают в окружение.</w:t>
      </w:r>
    </w:p>
    <w:p w:rsidR="00E76D46" w:rsidRDefault="00E76D4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В повести </w:t>
      </w:r>
      <w:proofErr w:type="spellStart"/>
      <w:r>
        <w:rPr>
          <w:i/>
          <w:sz w:val="28"/>
          <w:szCs w:val="28"/>
        </w:rPr>
        <w:t>К.Воробьева</w:t>
      </w:r>
      <w:proofErr w:type="spellEnd"/>
      <w:r>
        <w:rPr>
          <w:i/>
          <w:sz w:val="28"/>
          <w:szCs w:val="28"/>
        </w:rPr>
        <w:t xml:space="preserve"> в окружении, на «подмосковных полях», оказывается «учебная рота кремлёвских курсантов». Двести сорок красивых и здоровых молодых людей, специально отобранных для службы в Кремле (все как один, рост – 183 см.), как и многие другие тысячи советских солдат попали в хаос первых месяцев войны.</w:t>
      </w:r>
      <w:r w:rsidR="00CC35BD">
        <w:rPr>
          <w:i/>
          <w:sz w:val="28"/>
          <w:szCs w:val="28"/>
        </w:rPr>
        <w:t xml:space="preserve"> Читая книгу, я испытала многое: от легкого удивления до глубокой боли, до слёз</w:t>
      </w:r>
      <w:proofErr w:type="gramStart"/>
      <w:r w:rsidR="00CC35BD">
        <w:rPr>
          <w:i/>
          <w:sz w:val="28"/>
          <w:szCs w:val="28"/>
        </w:rPr>
        <w:t>…</w:t>
      </w:r>
      <w:r>
        <w:rPr>
          <w:i/>
          <w:sz w:val="28"/>
          <w:szCs w:val="28"/>
        </w:rPr>
        <w:t xml:space="preserve"> Н</w:t>
      </w:r>
      <w:proofErr w:type="gramEnd"/>
      <w:r>
        <w:rPr>
          <w:i/>
          <w:sz w:val="28"/>
          <w:szCs w:val="28"/>
        </w:rPr>
        <w:t>ет, эта книга вовсе не сентиментальна</w:t>
      </w:r>
      <w:r w:rsidR="00CC35BD">
        <w:rPr>
          <w:i/>
          <w:sz w:val="28"/>
          <w:szCs w:val="28"/>
        </w:rPr>
        <w:t>, скорее, она, можно сказать, сурово правдива; и те слёзы, что вызвал у меня финал повести, нельзя назвать катарсисом, ибо, пережив вместе с героем страдание, я не освободилась от него. Боль осталась. Боль за героев повести, кремлёвских курсантов, которым довелось воевать под Москвой в ноябре 1941 года всего пять дней, и все двести сорок молодых, красивых, романтически настроенных юношей погибли «после бесславного, судорожного боя, в нелепом одиночестве под Москвой».</w:t>
      </w:r>
    </w:p>
    <w:p w:rsidR="00A66728" w:rsidRDefault="00A6672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Изображая войну, автор следует толстовской традиции: война не любезность, а самое гадкое дело в жизни. Изображая войну глазами лейтенанта Алексея </w:t>
      </w:r>
      <w:proofErr w:type="spellStart"/>
      <w:r>
        <w:rPr>
          <w:i/>
          <w:sz w:val="28"/>
          <w:szCs w:val="28"/>
        </w:rPr>
        <w:t>Ястребова</w:t>
      </w:r>
      <w:proofErr w:type="spellEnd"/>
      <w:r>
        <w:rPr>
          <w:i/>
          <w:sz w:val="28"/>
          <w:szCs w:val="28"/>
        </w:rPr>
        <w:t>, писатель психологически тонко показывает избавление от шаблонного мышления, от стереотипного представления о войне.</w:t>
      </w:r>
    </w:p>
    <w:p w:rsidR="00A66728" w:rsidRDefault="00A6672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Алексею и его товарищам фронт «рисуется зримым и величественным сооружением из железобетона, огня и человеческой плоти, и они шли не к нему, а в него, чтобы заселить и оживить один из временно примолкнувших бастионов».</w:t>
      </w:r>
    </w:p>
    <w:p w:rsidR="00A66728" w:rsidRDefault="008E2D3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Сам-</w:t>
      </w:r>
      <w:r w:rsidR="00A66728">
        <w:rPr>
          <w:i/>
          <w:sz w:val="28"/>
          <w:szCs w:val="28"/>
        </w:rPr>
        <w:t>то автор, прошедший сквозь ад войны и концентрационных лагерей уже давно понял, как он пишет, «невероятную явь войны», а его героям еще только предстоит в полной мере осознать ее.</w:t>
      </w:r>
    </w:p>
    <w:p w:rsidR="00A66728" w:rsidRDefault="00A6672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Вскоре курсанты поймут, что все их книжные представления о войне – это мираж, беспощадно уничтоженный суровой действительностью. Скоро им придется отказаться от мысли «бить врага только на его территории», от знания о том, что огневой залп нашего любого соединения в несколько раз превосходит чужой,</w:t>
      </w:r>
      <w:r w:rsidR="003845AB">
        <w:rPr>
          <w:i/>
          <w:sz w:val="28"/>
          <w:szCs w:val="28"/>
        </w:rPr>
        <w:t xml:space="preserve"> суровые будни войны заставят их отказаться от «много</w:t>
      </w:r>
      <w:r w:rsidR="008E2D31">
        <w:rPr>
          <w:i/>
          <w:sz w:val="28"/>
          <w:szCs w:val="28"/>
        </w:rPr>
        <w:t>го</w:t>
      </w:r>
      <w:r w:rsidR="003845AB">
        <w:rPr>
          <w:i/>
          <w:sz w:val="28"/>
          <w:szCs w:val="28"/>
        </w:rPr>
        <w:t xml:space="preserve"> другого, непоколебимого и </w:t>
      </w:r>
      <w:r w:rsidR="003845AB">
        <w:rPr>
          <w:i/>
          <w:sz w:val="28"/>
          <w:szCs w:val="28"/>
        </w:rPr>
        <w:lastRenderedPageBreak/>
        <w:t>неприступного, о чем Алексей – воспитанник Красной Армии – знал с десяти лет…»</w:t>
      </w:r>
    </w:p>
    <w:p w:rsidR="003845AB" w:rsidRDefault="003845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Оказывается, рота капитана Рюмина шла не к одному из временно примолкнувших бастионов, а для того, чтобы на этом участке фронта, окруженном фашистами, остаться навсегда. Воробьев, следуя «правде, прямо в душу бьющей», рисует эпизод встречи курсантов с хорошо вооруженным отрядом войск НКВД, задача которого состояла в том, чтобы «предотвратить отступление». Несколькими выразительными эпитетами, рисующими красноармейцев спецотряда, автор создает зловещую атмосферу насилия, жестокости, вдруг окружившую курсантов</w:t>
      </w:r>
      <w:r w:rsidR="00CE0337">
        <w:rPr>
          <w:i/>
          <w:sz w:val="28"/>
          <w:szCs w:val="28"/>
        </w:rPr>
        <w:t>: у бойцов «засады» был какой-то распущенно неряшливый вид и глядели они на курсантов подозрительно и отчужденно. На груди их командира «болтался невидимый до того курсантам автомат – рогато черный, с ухватистой рукояткой, чужой и таинственной». Сами же курсанты были вооружены лишь старыми самозарядными винтовками, гранатами и бутылками с бензином.</w:t>
      </w:r>
    </w:p>
    <w:p w:rsidR="00CC35BD" w:rsidRDefault="00CE033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Нечеткое и зыбкое сознание, с которым молодые бойцы воспринимали войну, начало проясняться. И радость, «беспричинная, гордая и тайная», - радость жизни, и ненужное здесь тщеславие – все это улетучилось при первой минной атаке и при виде первых раненых и убитых товарищей.</w:t>
      </w:r>
    </w:p>
    <w:p w:rsidR="00CE0337" w:rsidRDefault="00CE033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Особое потрясение курсанты испытали при встрече с генерал-майором, которому с остатками дивизии удалось вырваться из окружения. О таком повороте событий лейтенант Алексей Ястребов даже не мог и помыслить. Страх за свою жизнь и за жизнь своих товарищей вызвал у него вдруг «мучительное чувство родства, жалости и близости ко всему, что было вокруг и рядом…» И это чувство родства со всеми не оставит его уже никогда. Писатель постоянно подчеркивает в своем герое его человечность, желание понять эту суровую, «невероятную явь войны»;</w:t>
      </w:r>
      <w:r w:rsidR="00F06EAD">
        <w:rPr>
          <w:i/>
          <w:sz w:val="28"/>
          <w:szCs w:val="28"/>
        </w:rPr>
        <w:t xml:space="preserve"> «сердце его упрямилось до конца поверить в тупую звериную жестокость этих самых фашистов; он не мог заставить себя думать о них иначе». Война – «жестокая страна», и поэтому автор повести насыщает книгу «жесткими», беспощадными в своей правде эпизодами. Такова сцена с описанием смертельно раненного Анисимова, ноющего на одной протяжной ноте: «Отрежь… Ну, пожалуйста, </w:t>
      </w:r>
      <w:r w:rsidR="00F06EAD">
        <w:rPr>
          <w:i/>
          <w:sz w:val="28"/>
          <w:szCs w:val="28"/>
        </w:rPr>
        <w:lastRenderedPageBreak/>
        <w:t>отрежь…» На мокрой полу- оторванной поле шинели Алексей увидел «клубящийся моток чего-то живого</w:t>
      </w:r>
      <w:proofErr w:type="gramStart"/>
      <w:r w:rsidR="00F06EAD">
        <w:rPr>
          <w:i/>
          <w:sz w:val="28"/>
          <w:szCs w:val="28"/>
        </w:rPr>
        <w:t>… Э</w:t>
      </w:r>
      <w:proofErr w:type="gramEnd"/>
      <w:r w:rsidR="00F06EAD">
        <w:rPr>
          <w:i/>
          <w:sz w:val="28"/>
          <w:szCs w:val="28"/>
        </w:rPr>
        <w:t>то «они», - понял Алексей, даже в уме не называя словом то, что увидел». «Невероятная явь войны» вызывает у него в этой сцене чувство тошноты, отторжения смерти, нежелания видеть кровь, страдания, смерть.</w:t>
      </w:r>
    </w:p>
    <w:p w:rsidR="00F06EAD" w:rsidRDefault="00F06EA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 w:rsidR="003D24EB">
        <w:rPr>
          <w:i/>
          <w:sz w:val="28"/>
          <w:szCs w:val="28"/>
        </w:rPr>
        <w:t xml:space="preserve">Рисуя сцену погребения первых шести курсантов, психологически точно изображая состояние живых, </w:t>
      </w:r>
      <w:proofErr w:type="spellStart"/>
      <w:r w:rsidR="003D24EB">
        <w:rPr>
          <w:i/>
          <w:sz w:val="28"/>
          <w:szCs w:val="28"/>
        </w:rPr>
        <w:t>К.Воробьев</w:t>
      </w:r>
      <w:proofErr w:type="spellEnd"/>
      <w:r w:rsidR="003D24EB">
        <w:rPr>
          <w:i/>
          <w:sz w:val="28"/>
          <w:szCs w:val="28"/>
        </w:rPr>
        <w:t xml:space="preserve"> подчеркивает суровый вывод капитана Рюмина о том, что со стороны учиться мести невозможно. Это чувство растет из сердца, как первая любовь.</w:t>
      </w:r>
    </w:p>
    <w:p w:rsidR="003D24EB" w:rsidRDefault="003D24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>Эти два чувства – любовь и ненависть – владеют Алексеем во время рукопашного боя, в схватке с врагом, более похожей на объятие, когда убитый Алексеем немец вдруг как-то доверчиво сник и отяжелел и почти переломился в талии». Страшный приступ рвоты того и другого противника как-то по-человечески в то же время сближает их. Да, война для того и другого – «самое гадкое дело на земле».</w:t>
      </w:r>
    </w:p>
    <w:p w:rsidR="003D24EB" w:rsidRDefault="003D24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Возможно</w:t>
      </w:r>
      <w:proofErr w:type="gramEnd"/>
      <w:r>
        <w:rPr>
          <w:i/>
          <w:sz w:val="28"/>
          <w:szCs w:val="28"/>
        </w:rPr>
        <w:t xml:space="preserve"> ли говорить о повседневной жизни, о суро</w:t>
      </w:r>
      <w:r w:rsidR="00231922">
        <w:rPr>
          <w:i/>
          <w:sz w:val="28"/>
          <w:szCs w:val="28"/>
        </w:rPr>
        <w:t>вых буднях войны, если эти будн</w:t>
      </w:r>
      <w:r>
        <w:rPr>
          <w:i/>
          <w:sz w:val="28"/>
          <w:szCs w:val="28"/>
        </w:rPr>
        <w:t>и были</w:t>
      </w:r>
      <w:r w:rsidR="00231922">
        <w:rPr>
          <w:i/>
          <w:sz w:val="28"/>
          <w:szCs w:val="28"/>
        </w:rPr>
        <w:t xml:space="preserve"> такими короткими – всего пять дней?</w:t>
      </w:r>
    </w:p>
    <w:p w:rsidR="00231922" w:rsidRDefault="0023192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Да, возможно, если за это время человек смог увидеть и пережить столь многое, что его хватило бы на всю жизнь. В финальной сцене поединка с танком Алексей Ястребов вершит свой подвиг сурово и буднично; перед нами возмужавший герой, воин, ясно осознающий свою роль в этой войне. «То оцепенение, с которым он встретил смерть Рюмина, оказывается, не было растерянностью». Верный суровой правде войны, Воробьев убеждает читателя, что обстоятельства оказываются сильнее человека, и самоубийство командира, потерявшего целую роту, - тому подтверждение. После смерти Рюмина Алексей вдруг понял, что в нем растаяла тень страха перед собственной жизнью.</w:t>
      </w:r>
    </w:p>
    <w:p w:rsidR="00231922" w:rsidRDefault="0023192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Перед лицом возможной смерти Алексею вспоминается детство, дед Матвей, Бешеная лощинка. Для него здесь, на поле боя, сошлись прошлое и настоящее, а ради будущего надо было встать из траншеи с </w:t>
      </w:r>
      <w:proofErr w:type="spellStart"/>
      <w:r>
        <w:rPr>
          <w:i/>
          <w:sz w:val="28"/>
          <w:szCs w:val="28"/>
        </w:rPr>
        <w:t>бутылкою</w:t>
      </w:r>
      <w:proofErr w:type="spellEnd"/>
      <w:r>
        <w:rPr>
          <w:i/>
          <w:sz w:val="28"/>
          <w:szCs w:val="28"/>
        </w:rPr>
        <w:t xml:space="preserve"> зажигательной смеси и шагнуть навстречу идущему на него танку. И он шагнул, взорвал танк…</w:t>
      </w:r>
    </w:p>
    <w:p w:rsidR="00231922" w:rsidRDefault="0023192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</w:t>
      </w:r>
      <w:r w:rsidR="00D17562">
        <w:rPr>
          <w:i/>
          <w:sz w:val="28"/>
          <w:szCs w:val="28"/>
        </w:rPr>
        <w:tab/>
      </w:r>
      <w:r w:rsidR="00DD3742">
        <w:rPr>
          <w:i/>
          <w:sz w:val="28"/>
          <w:szCs w:val="28"/>
        </w:rPr>
        <w:t>Печально звучат последние строки повести: «Падали крупные, лохматые и теплые снежинки. Они липли к бровям, наскоро превращаясь в щекочущую влагу, заполнявшую глазные впадины, и Алексею казалось, что это плачут глаза, одни, без него…»</w:t>
      </w:r>
    </w:p>
    <w:p w:rsidR="00DD3742" w:rsidRDefault="00DD374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Нет, «…невозможно, нельзя было победить русских Наполеону, потому что солдаты надевали чистые рубахи и молились Богу перед боем…» Нельзя было победить таких людей, как лейтенант Ястребов, который до конца выполнил долг солдата – защитника земли русской. </w:t>
      </w:r>
    </w:p>
    <w:p w:rsidR="00DD3742" w:rsidRDefault="00DD374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Писатель приводит нас к выводу, который сформулировал еще </w:t>
      </w:r>
      <w:proofErr w:type="spellStart"/>
      <w:r>
        <w:rPr>
          <w:i/>
          <w:sz w:val="28"/>
          <w:szCs w:val="28"/>
        </w:rPr>
        <w:t>Н.М.Карамзин</w:t>
      </w:r>
      <w:proofErr w:type="spellEnd"/>
      <w:r>
        <w:rPr>
          <w:i/>
          <w:sz w:val="28"/>
          <w:szCs w:val="28"/>
        </w:rPr>
        <w:t>: «Мужество есть великое свойство души; народ, им отмеченный, должен гордиться собою».</w:t>
      </w:r>
    </w:p>
    <w:p w:rsidR="00094CCD" w:rsidRDefault="00DD408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D1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Сжимается сердце при мысли, что </w:t>
      </w:r>
      <w:r w:rsidR="009C437A">
        <w:rPr>
          <w:i/>
          <w:sz w:val="28"/>
          <w:szCs w:val="28"/>
        </w:rPr>
        <w:t>курсанты</w:t>
      </w:r>
      <w:r>
        <w:rPr>
          <w:i/>
          <w:sz w:val="28"/>
          <w:szCs w:val="28"/>
        </w:rPr>
        <w:t xml:space="preserve"> были чуть старше меня, что это они убиты, а я жива, и тотчас же сердце наполняется благодарностью за драгоценный дар свободы и жизни.</w:t>
      </w:r>
      <w:r w:rsidR="008E2D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Мы должны помнить о  погибших, о</w:t>
      </w:r>
      <w:r w:rsidR="008E2D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</w:t>
      </w:r>
      <w:r w:rsidR="008E2D31">
        <w:rPr>
          <w:i/>
          <w:sz w:val="28"/>
          <w:szCs w:val="28"/>
        </w:rPr>
        <w:t>ем</w:t>
      </w:r>
      <w:r>
        <w:rPr>
          <w:i/>
          <w:sz w:val="28"/>
          <w:szCs w:val="28"/>
        </w:rPr>
        <w:t xml:space="preserve"> прадед</w:t>
      </w:r>
      <w:r w:rsidR="008E2D31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,</w:t>
      </w:r>
      <w:r w:rsidR="008E2D31">
        <w:rPr>
          <w:i/>
          <w:sz w:val="28"/>
          <w:szCs w:val="28"/>
        </w:rPr>
        <w:t xml:space="preserve"> не вернувшемся с войны, о </w:t>
      </w:r>
      <w:r w:rsidR="00373A7C">
        <w:rPr>
          <w:i/>
          <w:sz w:val="28"/>
          <w:szCs w:val="28"/>
        </w:rPr>
        <w:t>тех, в ком жестокая сила войны не погасила «свет добра, справедливости, достоинства, уважения к ближнему своему, к тому, что было, есть в человеке от матери, от отца, от дома родного, от Р</w:t>
      </w:r>
      <w:r w:rsidR="00D17562">
        <w:rPr>
          <w:i/>
          <w:sz w:val="28"/>
          <w:szCs w:val="28"/>
        </w:rPr>
        <w:t>оссии.</w:t>
      </w:r>
      <w:r w:rsidR="007A7DEC">
        <w:rPr>
          <w:i/>
          <w:sz w:val="28"/>
          <w:szCs w:val="28"/>
        </w:rPr>
        <w:t xml:space="preserve">                            </w:t>
      </w:r>
      <w:r w:rsidR="00373A7C">
        <w:rPr>
          <w:i/>
          <w:sz w:val="28"/>
          <w:szCs w:val="28"/>
        </w:rPr>
        <w:t xml:space="preserve"> </w:t>
      </w:r>
    </w:p>
    <w:p w:rsidR="00373A7C" w:rsidRDefault="00094CC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373A7C">
        <w:rPr>
          <w:i/>
          <w:sz w:val="28"/>
          <w:szCs w:val="28"/>
        </w:rPr>
        <w:t xml:space="preserve"> Не знаю,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На какой равнине,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Твой, прадед, оборвался след.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Не знаю, где твоя могила,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Да мало ль по Европе их!..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Я в день Победы рано встану,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Куплю цветы к такому дню,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Приду к солдатскому кургану,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На площадь, к Вечному Огню.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Приду со многими другими,</w:t>
      </w:r>
    </w:p>
    <w:p w:rsidR="00373A7C" w:rsidRDefault="008B5F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</w:t>
      </w:r>
      <w:r w:rsidR="00373A7C">
        <w:rPr>
          <w:i/>
          <w:sz w:val="28"/>
          <w:szCs w:val="28"/>
        </w:rPr>
        <w:t>Букет оставлю у плиты.</w:t>
      </w:r>
    </w:p>
    <w:p w:rsidR="00373A7C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Быть может, и к твоей могиле</w:t>
      </w:r>
    </w:p>
    <w:p w:rsidR="00222E41" w:rsidRDefault="00373A7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="00DD408F">
        <w:rPr>
          <w:i/>
          <w:sz w:val="28"/>
          <w:szCs w:val="28"/>
        </w:rPr>
        <w:t xml:space="preserve">      Положит кто-нибудь цветы.</w:t>
      </w:r>
    </w:p>
    <w:p w:rsidR="00222E41" w:rsidRDefault="00222E41">
      <w:pPr>
        <w:rPr>
          <w:i/>
          <w:sz w:val="28"/>
          <w:szCs w:val="28"/>
        </w:rPr>
      </w:pPr>
    </w:p>
    <w:p w:rsidR="00222E41" w:rsidRPr="0069050D" w:rsidRDefault="00222E41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940832" cy="3521413"/>
            <wp:effectExtent l="19050" t="0" r="2768" b="0"/>
            <wp:docPr id="1" name="Рисунок 0" descr="4d25c69c26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25c69c2651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E41" w:rsidRPr="0069050D" w:rsidSect="00187BC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A3" w:rsidRDefault="000321A3" w:rsidP="008B5FAE">
      <w:pPr>
        <w:spacing w:after="0" w:line="240" w:lineRule="auto"/>
      </w:pPr>
      <w:r>
        <w:separator/>
      </w:r>
    </w:p>
  </w:endnote>
  <w:endnote w:type="continuationSeparator" w:id="0">
    <w:p w:rsidR="000321A3" w:rsidRDefault="000321A3" w:rsidP="008B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593"/>
      <w:docPartObj>
        <w:docPartGallery w:val="Page Numbers (Bottom of Page)"/>
        <w:docPartUnique/>
      </w:docPartObj>
    </w:sdtPr>
    <w:sdtEndPr/>
    <w:sdtContent>
      <w:p w:rsidR="00222E41" w:rsidRDefault="000321A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F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2E41" w:rsidRDefault="00222E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A3" w:rsidRDefault="000321A3" w:rsidP="008B5FAE">
      <w:pPr>
        <w:spacing w:after="0" w:line="240" w:lineRule="auto"/>
      </w:pPr>
      <w:r>
        <w:separator/>
      </w:r>
    </w:p>
  </w:footnote>
  <w:footnote w:type="continuationSeparator" w:id="0">
    <w:p w:rsidR="000321A3" w:rsidRDefault="000321A3" w:rsidP="008B5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050D"/>
    <w:rsid w:val="000321A3"/>
    <w:rsid w:val="00094CCD"/>
    <w:rsid w:val="001640E1"/>
    <w:rsid w:val="00187BCA"/>
    <w:rsid w:val="001E2CEF"/>
    <w:rsid w:val="002124D2"/>
    <w:rsid w:val="00222E41"/>
    <w:rsid w:val="00231922"/>
    <w:rsid w:val="00373A7C"/>
    <w:rsid w:val="003845AB"/>
    <w:rsid w:val="003A187A"/>
    <w:rsid w:val="003D24EB"/>
    <w:rsid w:val="00434F5E"/>
    <w:rsid w:val="00630BC3"/>
    <w:rsid w:val="0069050D"/>
    <w:rsid w:val="00702782"/>
    <w:rsid w:val="007A7DEC"/>
    <w:rsid w:val="008B5FAE"/>
    <w:rsid w:val="008C5987"/>
    <w:rsid w:val="008E2D31"/>
    <w:rsid w:val="009C437A"/>
    <w:rsid w:val="00A37614"/>
    <w:rsid w:val="00A641FD"/>
    <w:rsid w:val="00A66728"/>
    <w:rsid w:val="00B13B9E"/>
    <w:rsid w:val="00BD6FF4"/>
    <w:rsid w:val="00CC35BD"/>
    <w:rsid w:val="00CE0337"/>
    <w:rsid w:val="00CF6137"/>
    <w:rsid w:val="00D136C7"/>
    <w:rsid w:val="00D17562"/>
    <w:rsid w:val="00D27A5C"/>
    <w:rsid w:val="00DD3742"/>
    <w:rsid w:val="00DD408F"/>
    <w:rsid w:val="00E76D46"/>
    <w:rsid w:val="00EE7EC5"/>
    <w:rsid w:val="00F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37"/>
  </w:style>
  <w:style w:type="paragraph" w:styleId="1">
    <w:name w:val="heading 1"/>
    <w:basedOn w:val="a"/>
    <w:next w:val="a"/>
    <w:link w:val="10"/>
    <w:uiPriority w:val="9"/>
    <w:qFormat/>
    <w:rsid w:val="00094C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8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5FAE"/>
  </w:style>
  <w:style w:type="paragraph" w:styleId="a7">
    <w:name w:val="footer"/>
    <w:basedOn w:val="a"/>
    <w:link w:val="a8"/>
    <w:uiPriority w:val="99"/>
    <w:unhideWhenUsed/>
    <w:rsid w:val="008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AE"/>
  </w:style>
  <w:style w:type="paragraph" w:styleId="a9">
    <w:name w:val="No Spacing"/>
    <w:link w:val="aa"/>
    <w:uiPriority w:val="1"/>
    <w:qFormat/>
    <w:rsid w:val="00187BCA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187BC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4CCD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CCD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13</cp:revision>
  <dcterms:created xsi:type="dcterms:W3CDTF">2015-04-17T18:12:00Z</dcterms:created>
  <dcterms:modified xsi:type="dcterms:W3CDTF">2020-01-28T10:23:00Z</dcterms:modified>
</cp:coreProperties>
</file>